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62" w:rsidRDefault="005B5162" w:rsidP="005B516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5B5162" w:rsidRDefault="005B5162" w:rsidP="00AA7D1D">
      <w:pPr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5B5162" w:rsidRDefault="00AA7D1D" w:rsidP="005B516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AA7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5B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AA7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B516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ED673B" w:rsidRPr="00562205" w:rsidRDefault="005B5162" w:rsidP="005B516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D1D" w:rsidRPr="00AA7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="00AA7D1D" w:rsidRPr="00AA7D1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Pr="00AA7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D673B" w:rsidRPr="00562205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73B" w:rsidRDefault="00ED673B" w:rsidP="005B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162" w:rsidRPr="00562205" w:rsidRDefault="005B5162" w:rsidP="005B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6C22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16C22" w:rsidRDefault="00ED673B" w:rsidP="0071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ED312D" w:rsidRPr="005B5162">
        <w:rPr>
          <w:rFonts w:ascii="Times New Roman" w:hAnsi="Times New Roman" w:cs="Times New Roman"/>
          <w:b/>
          <w:sz w:val="28"/>
          <w:szCs w:val="28"/>
        </w:rPr>
        <w:t xml:space="preserve">Формат представления сведений из книги покупок </w:t>
      </w:r>
    </w:p>
    <w:p w:rsidR="00716C22" w:rsidRDefault="00ED312D" w:rsidP="0071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 xml:space="preserve">об операциях, отражаемых за истекший налоговый период, </w:t>
      </w:r>
    </w:p>
    <w:p w:rsidR="00716C22" w:rsidRDefault="00ED312D" w:rsidP="0071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 xml:space="preserve">передаваемых в налоговой декларации </w:t>
      </w:r>
    </w:p>
    <w:p w:rsidR="00ED312D" w:rsidRPr="005B5162" w:rsidRDefault="00ED312D" w:rsidP="00716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>по налогу на добавленную стоимость в электронной форме</w:t>
      </w:r>
    </w:p>
    <w:p w:rsidR="00CA30B1" w:rsidRPr="005B5162" w:rsidRDefault="00CA30B1" w:rsidP="005B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162" w:rsidRDefault="005B5162" w:rsidP="005B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87F" w:rsidRPr="005B5162" w:rsidRDefault="0015287F" w:rsidP="005B5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668" w:rsidRPr="005B5162" w:rsidRDefault="00150668" w:rsidP="00150668">
      <w:pPr>
        <w:pStyle w:val="ConsPlusNormal"/>
        <w:ind w:firstLine="709"/>
        <w:jc w:val="both"/>
        <w:rPr>
          <w:sz w:val="28"/>
          <w:szCs w:val="28"/>
        </w:rPr>
      </w:pPr>
      <w:r w:rsidRPr="005B5162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150668" w:rsidRPr="005B5162" w:rsidRDefault="00150668" w:rsidP="00150668">
      <w:pPr>
        <w:pStyle w:val="ConsPlusNormal"/>
        <w:ind w:firstLine="709"/>
        <w:jc w:val="both"/>
        <w:rPr>
          <w:sz w:val="28"/>
          <w:szCs w:val="28"/>
        </w:rPr>
      </w:pPr>
      <w:r w:rsidRPr="005B5162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150668" w:rsidRPr="005B5162" w:rsidRDefault="00150668" w:rsidP="00150668">
      <w:pPr>
        <w:pStyle w:val="ConsPlusNormal"/>
        <w:ind w:firstLine="709"/>
        <w:jc w:val="both"/>
        <w:rPr>
          <w:sz w:val="28"/>
          <w:szCs w:val="28"/>
        </w:rPr>
      </w:pPr>
      <w:r w:rsidRPr="005B5162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150668" w:rsidRPr="005B5162" w:rsidRDefault="00150668" w:rsidP="00150668">
      <w:pPr>
        <w:pStyle w:val="a3"/>
        <w:rPr>
          <w:sz w:val="28"/>
          <w:szCs w:val="28"/>
        </w:rPr>
      </w:pPr>
      <w:r w:rsidRPr="005B5162">
        <w:rPr>
          <w:sz w:val="28"/>
          <w:szCs w:val="28"/>
        </w:rPr>
        <w:t>NO_NDS.8_1_003_01_05_07_xx , где хх – номер версии схемы.</w:t>
      </w:r>
      <w:r w:rsidR="00562205" w:rsidRPr="005B5162">
        <w:rPr>
          <w:sz w:val="28"/>
          <w:szCs w:val="28"/>
        </w:rPr>
        <w:t>».</w:t>
      </w:r>
    </w:p>
    <w:p w:rsidR="005B5162" w:rsidRPr="005B5162" w:rsidRDefault="005B5162" w:rsidP="005B5162">
      <w:pPr>
        <w:pStyle w:val="ConsPlusNormal"/>
        <w:jc w:val="both"/>
        <w:rPr>
          <w:sz w:val="28"/>
          <w:szCs w:val="28"/>
        </w:rPr>
      </w:pPr>
    </w:p>
    <w:p w:rsidR="009C3979" w:rsidRPr="005B5162" w:rsidRDefault="009C3979" w:rsidP="009C3979">
      <w:pPr>
        <w:pStyle w:val="ConsPlusNormal"/>
        <w:ind w:firstLine="709"/>
        <w:jc w:val="both"/>
        <w:rPr>
          <w:sz w:val="28"/>
          <w:szCs w:val="28"/>
        </w:rPr>
      </w:pPr>
      <w:r w:rsidRPr="005B5162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5B5162" w:rsidRPr="00D14DF2" w:rsidRDefault="005B5162" w:rsidP="005B5162">
      <w:pPr>
        <w:pStyle w:val="ConsPlusNormal"/>
        <w:jc w:val="both"/>
        <w:rPr>
          <w:sz w:val="28"/>
          <w:szCs w:val="28"/>
        </w:rPr>
      </w:pPr>
    </w:p>
    <w:tbl>
      <w:tblPr>
        <w:tblW w:w="9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941"/>
      </w:tblGrid>
      <w:tr w:rsidR="00D14DF2" w:rsidRPr="00D14DF2" w:rsidTr="005B5162">
        <w:trPr>
          <w:trHeight w:val="889"/>
        </w:trPr>
        <w:tc>
          <w:tcPr>
            <w:tcW w:w="2523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941" w:type="dxa"/>
            <w:shd w:val="clear" w:color="auto" w:fill="auto"/>
          </w:tcPr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9C3979" w:rsidRPr="00D14DF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9C3979" w:rsidRPr="008524C0" w:rsidRDefault="009C3979" w:rsidP="005B5162">
      <w:pPr>
        <w:pStyle w:val="ConsPlusNormal"/>
        <w:jc w:val="both"/>
        <w:rPr>
          <w:sz w:val="27"/>
          <w:szCs w:val="27"/>
          <w:highlight w:val="yellow"/>
        </w:rPr>
      </w:pPr>
    </w:p>
    <w:p w:rsidR="009C3979" w:rsidRPr="005B5162" w:rsidRDefault="009C3979" w:rsidP="009C3979">
      <w:pPr>
        <w:pStyle w:val="ConsPlusNormal"/>
        <w:ind w:firstLine="709"/>
        <w:jc w:val="both"/>
        <w:rPr>
          <w:sz w:val="28"/>
          <w:szCs w:val="28"/>
        </w:rPr>
      </w:pPr>
      <w:r w:rsidRPr="005B5162">
        <w:rPr>
          <w:sz w:val="28"/>
          <w:szCs w:val="28"/>
        </w:rPr>
        <w:t>1.3. В таблице 4.</w:t>
      </w:r>
      <w:r w:rsidR="00F31761" w:rsidRPr="005B5162">
        <w:rPr>
          <w:sz w:val="28"/>
          <w:szCs w:val="28"/>
        </w:rPr>
        <w:t>4</w:t>
      </w:r>
      <w:r w:rsidRPr="005B5162">
        <w:rPr>
          <w:sz w:val="28"/>
          <w:szCs w:val="28"/>
        </w:rPr>
        <w:t xml:space="preserve"> «Сведения по строке из книги покупок об операциях, отражаемых за истекший налоговый период (КнПокСтр)» строку «Сведения о продавце» изложить в следующей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851"/>
        <w:gridCol w:w="963"/>
        <w:gridCol w:w="2552"/>
      </w:tblGrid>
      <w:tr w:rsidR="009C3979" w:rsidRPr="005B5162" w:rsidTr="009C3979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продавце</w:t>
            </w:r>
          </w:p>
        </w:tc>
        <w:tc>
          <w:tcPr>
            <w:tcW w:w="2155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СвПрод</w:t>
            </w:r>
          </w:p>
        </w:tc>
        <w:tc>
          <w:tcPr>
            <w:tcW w:w="425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НМУ</w:t>
            </w:r>
          </w:p>
        </w:tc>
        <w:tc>
          <w:tcPr>
            <w:tcW w:w="2552" w:type="dxa"/>
            <w:shd w:val="clear" w:color="auto" w:fill="auto"/>
          </w:tcPr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Типовой элемент &lt;СвУчСдТип&gt;. </w:t>
            </w:r>
          </w:p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элемента представлен в таблице 4.6.</w:t>
            </w:r>
          </w:p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обязателен если элемент &lt;КодВидОпер&gt; принимает хотя бы одно из значений диапазона: 01 | 02 | 13 | 15 - 18 | 22 | 24 -26 | 32 | 34 | 36 | 41 – 45.</w:t>
            </w:r>
          </w:p>
          <w:p w:rsidR="009C3979" w:rsidRPr="005B5162" w:rsidRDefault="009C3979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 не применятся, если элемент &lt;КодВидОпер&gt; принимает значения: </w:t>
            </w:r>
            <w:r w:rsidR="007051A3"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| </w:t>
            </w:r>
            <w:r w:rsidR="007051A3"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| </w:t>
            </w:r>
            <w:r w:rsidR="007051A3"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| </w:t>
            </w:r>
            <w:r w:rsidR="007051A3"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  <w:p w:rsidR="007051A3" w:rsidRPr="005B5162" w:rsidRDefault="007051A3" w:rsidP="005B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присутствие элемента, если элемент &lt;КодВидОпер&gt; принимает значения: 23</w:t>
            </w:r>
          </w:p>
        </w:tc>
      </w:tr>
    </w:tbl>
    <w:p w:rsidR="009C3979" w:rsidRDefault="009C3979" w:rsidP="005B5162">
      <w:pPr>
        <w:pStyle w:val="ConsPlusNormal"/>
        <w:jc w:val="both"/>
        <w:rPr>
          <w:sz w:val="28"/>
          <w:szCs w:val="28"/>
        </w:rPr>
      </w:pPr>
    </w:p>
    <w:sectPr w:rsidR="009C3979" w:rsidSect="000D48A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5B" w:rsidRDefault="00216D5B" w:rsidP="005B5162">
      <w:pPr>
        <w:spacing w:after="0" w:line="240" w:lineRule="auto"/>
      </w:pPr>
      <w:r>
        <w:separator/>
      </w:r>
    </w:p>
  </w:endnote>
  <w:endnote w:type="continuationSeparator" w:id="0">
    <w:p w:rsidR="00216D5B" w:rsidRDefault="00216D5B" w:rsidP="005B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62" w:rsidRPr="005B5162" w:rsidRDefault="005B5162" w:rsidP="005B5162">
    <w:pPr>
      <w:pStyle w:val="ac"/>
      <w:rPr>
        <w:rFonts w:ascii="Times New Roman" w:hAnsi="Times New Roman" w:cs="Times New Roman"/>
        <w:i/>
        <w:color w:val="999999"/>
        <w:sz w:val="16"/>
      </w:rPr>
    </w:pPr>
    <w:r w:rsidRPr="005B5162">
      <w:rPr>
        <w:rFonts w:ascii="Times New Roman" w:hAnsi="Times New Roman" w:cs="Times New Roman"/>
        <w:i/>
        <w:color w:val="999999"/>
        <w:sz w:val="16"/>
      </w:rPr>
      <w:fldChar w:fldCharType="begin"/>
    </w:r>
    <w:r w:rsidRPr="005B5162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5B5162">
      <w:rPr>
        <w:rFonts w:ascii="Times New Roman" w:hAnsi="Times New Roman" w:cs="Times New Roman"/>
        <w:i/>
        <w:color w:val="999999"/>
        <w:sz w:val="16"/>
      </w:rPr>
      <w:fldChar w:fldCharType="separate"/>
    </w:r>
    <w:r w:rsidR="00AA7D1D">
      <w:rPr>
        <w:rFonts w:ascii="Times New Roman" w:hAnsi="Times New Roman" w:cs="Times New Roman"/>
        <w:i/>
        <w:noProof/>
        <w:color w:val="999999"/>
        <w:sz w:val="16"/>
      </w:rPr>
      <w:t>23.09.2020 13:13</w:t>
    </w:r>
    <w:r w:rsidRPr="005B5162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5B5162" w:rsidRPr="005B5162" w:rsidRDefault="005B5162" w:rsidP="005B5162">
    <w:pPr>
      <w:pStyle w:val="ac"/>
      <w:rPr>
        <w:rFonts w:ascii="Times New Roman" w:hAnsi="Times New Roman" w:cs="Times New Roman"/>
        <w:color w:val="999999"/>
        <w:sz w:val="16"/>
      </w:rPr>
    </w:pPr>
    <w:r w:rsidRPr="005B516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5B5162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5B5162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Ю.Р.</w:t>
    </w:r>
    <w:r w:rsidRPr="005B5162">
      <w:rPr>
        <w:rFonts w:ascii="Times New Roman" w:hAnsi="Times New Roman" w:cs="Times New Roman"/>
        <w:i/>
        <w:color w:val="999999"/>
        <w:sz w:val="16"/>
      </w:rPr>
      <w:t>/</w:t>
    </w:r>
    <w:r w:rsidRPr="005B5162">
      <w:rPr>
        <w:rFonts w:ascii="Times New Roman" w:hAnsi="Times New Roman" w:cs="Times New Roman"/>
        <w:i/>
        <w:color w:val="999999"/>
        <w:sz w:val="16"/>
      </w:rPr>
      <w:fldChar w:fldCharType="begin"/>
    </w:r>
    <w:r w:rsidRPr="005B5162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5B5162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5B5162">
      <w:rPr>
        <w:rFonts w:ascii="Times New Roman" w:hAnsi="Times New Roman" w:cs="Times New Roman"/>
        <w:i/>
        <w:noProof/>
        <w:color w:val="999999"/>
        <w:sz w:val="16"/>
      </w:rPr>
      <w:t>Прил-И4073-5</w:t>
    </w:r>
    <w:r w:rsidRPr="005B5162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5B" w:rsidRDefault="00216D5B" w:rsidP="005B5162">
      <w:pPr>
        <w:spacing w:after="0" w:line="240" w:lineRule="auto"/>
      </w:pPr>
      <w:r>
        <w:separator/>
      </w:r>
    </w:p>
  </w:footnote>
  <w:footnote w:type="continuationSeparator" w:id="0">
    <w:p w:rsidR="00216D5B" w:rsidRDefault="00216D5B" w:rsidP="005B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0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48A6" w:rsidRPr="000D48A6" w:rsidRDefault="000D48A6" w:rsidP="000D48A6">
        <w:pPr>
          <w:pStyle w:val="aa"/>
          <w:jc w:val="center"/>
          <w:rPr>
            <w:rFonts w:ascii="Times New Roman" w:hAnsi="Times New Roman" w:cs="Times New Roman"/>
          </w:rPr>
        </w:pPr>
        <w:r w:rsidRPr="000D48A6">
          <w:rPr>
            <w:rFonts w:ascii="Times New Roman" w:hAnsi="Times New Roman" w:cs="Times New Roman"/>
          </w:rPr>
          <w:fldChar w:fldCharType="begin"/>
        </w:r>
        <w:r w:rsidRPr="000D48A6">
          <w:rPr>
            <w:rFonts w:ascii="Times New Roman" w:hAnsi="Times New Roman" w:cs="Times New Roman"/>
          </w:rPr>
          <w:instrText>PAGE   \* MERGEFORMAT</w:instrText>
        </w:r>
        <w:r w:rsidRPr="000D48A6">
          <w:rPr>
            <w:rFonts w:ascii="Times New Roman" w:hAnsi="Times New Roman" w:cs="Times New Roman"/>
          </w:rPr>
          <w:fldChar w:fldCharType="separate"/>
        </w:r>
        <w:r w:rsidR="00AA7D1D">
          <w:rPr>
            <w:rFonts w:ascii="Times New Roman" w:hAnsi="Times New Roman" w:cs="Times New Roman"/>
            <w:noProof/>
          </w:rPr>
          <w:t>12</w:t>
        </w:r>
        <w:r w:rsidRPr="000D48A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0D48A6"/>
    <w:rsid w:val="00150668"/>
    <w:rsid w:val="0015287F"/>
    <w:rsid w:val="0019403A"/>
    <w:rsid w:val="00216D5B"/>
    <w:rsid w:val="00562205"/>
    <w:rsid w:val="005B5162"/>
    <w:rsid w:val="007051A3"/>
    <w:rsid w:val="00716C22"/>
    <w:rsid w:val="008524C0"/>
    <w:rsid w:val="008E34B1"/>
    <w:rsid w:val="00934F2A"/>
    <w:rsid w:val="009C3979"/>
    <w:rsid w:val="00A1626A"/>
    <w:rsid w:val="00AA7D1D"/>
    <w:rsid w:val="00BD115C"/>
    <w:rsid w:val="00CA30B1"/>
    <w:rsid w:val="00D14DF2"/>
    <w:rsid w:val="00DD0AF2"/>
    <w:rsid w:val="00E84D16"/>
    <w:rsid w:val="00ED312D"/>
    <w:rsid w:val="00ED673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2377-0191-44F2-85B7-64EDEB0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150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15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9C39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C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semiHidden/>
    <w:rsid w:val="009C397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C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7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5162"/>
  </w:style>
  <w:style w:type="paragraph" w:styleId="ac">
    <w:name w:val="footer"/>
    <w:basedOn w:val="a"/>
    <w:link w:val="ad"/>
    <w:uiPriority w:val="99"/>
    <w:unhideWhenUsed/>
    <w:rsid w:val="005B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2020-08-12T11:31:00Z</dcterms:created>
  <dcterms:modified xsi:type="dcterms:W3CDTF">2020-09-23T10:15:00Z</dcterms:modified>
</cp:coreProperties>
</file>